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E04" w:rsidRDefault="00B85E04" w:rsidP="0076681D">
      <w:pPr>
        <w:spacing w:after="0" w:line="240" w:lineRule="auto"/>
        <w:rPr>
          <w:rFonts w:ascii="Times New Roman" w:hAnsi="Times New Roman" w:cs="Times New Roman"/>
        </w:rPr>
      </w:pPr>
    </w:p>
    <w:p w:rsidR="002259B0" w:rsidRPr="00B073B0" w:rsidRDefault="002259B0" w:rsidP="002259B0">
      <w:pPr>
        <w:keepNext/>
        <w:keepLines/>
        <w:spacing w:after="0"/>
        <w:jc w:val="center"/>
        <w:outlineLvl w:val="6"/>
        <w:rPr>
          <w:rFonts w:ascii="Times New Roman" w:eastAsiaTheme="majorEastAsia" w:hAnsi="Times New Roman" w:cs="Times New Roman"/>
          <w:b/>
          <w:i/>
          <w:iCs/>
          <w:sz w:val="28"/>
          <w:szCs w:val="28"/>
        </w:rPr>
      </w:pPr>
      <w:r>
        <w:rPr>
          <w:rFonts w:ascii="Times New Roman" w:eastAsiaTheme="majorEastAsia" w:hAnsi="Times New Roman" w:cs="Times New Roman"/>
          <w:b/>
          <w:i/>
          <w:iCs/>
          <w:sz w:val="28"/>
          <w:szCs w:val="28"/>
        </w:rPr>
        <w:t xml:space="preserve">РАЗДЕЛ </w:t>
      </w:r>
      <w:r>
        <w:rPr>
          <w:rFonts w:ascii="Times New Roman" w:eastAsiaTheme="majorEastAsia" w:hAnsi="Times New Roman" w:cs="Times New Roman"/>
          <w:b/>
          <w:i/>
          <w:iCs/>
          <w:sz w:val="28"/>
          <w:szCs w:val="28"/>
          <w:lang w:val="en-US"/>
        </w:rPr>
        <w:t>III</w:t>
      </w:r>
      <w:r>
        <w:rPr>
          <w:rFonts w:ascii="Times New Roman" w:eastAsiaTheme="majorEastAsia" w:hAnsi="Times New Roman" w:cs="Times New Roman"/>
          <w:b/>
          <w:i/>
          <w:iCs/>
          <w:sz w:val="28"/>
          <w:szCs w:val="28"/>
        </w:rPr>
        <w:t xml:space="preserve">: </w:t>
      </w:r>
      <w:r w:rsidRPr="00B073B0">
        <w:rPr>
          <w:rFonts w:ascii="Times New Roman" w:eastAsiaTheme="majorEastAsia" w:hAnsi="Times New Roman" w:cs="Times New Roman"/>
          <w:b/>
          <w:i/>
          <w:iCs/>
          <w:sz w:val="28"/>
          <w:szCs w:val="28"/>
        </w:rPr>
        <w:t>ТЕХНИЧЕСКОЕ ЗАДАНИЕ</w:t>
      </w:r>
    </w:p>
    <w:p w:rsidR="002259B0" w:rsidRPr="00B33F04" w:rsidRDefault="002259B0" w:rsidP="002259B0">
      <w:pPr>
        <w:spacing w:after="0"/>
        <w:jc w:val="center"/>
        <w:rPr>
          <w:rFonts w:ascii="Times New Roman" w:hAnsi="Times New Roman" w:cs="Times New Roman"/>
          <w:b/>
          <w:sz w:val="28"/>
          <w:szCs w:val="28"/>
          <w:lang w:eastAsia="ar-SA"/>
        </w:rPr>
      </w:pPr>
      <w:r w:rsidRPr="002259B0">
        <w:rPr>
          <w:rFonts w:ascii="Times New Roman" w:hAnsi="Times New Roman" w:cs="Times New Roman"/>
          <w:b/>
          <w:sz w:val="28"/>
          <w:szCs w:val="28"/>
          <w:lang w:eastAsia="ar-SA"/>
        </w:rPr>
        <w:t xml:space="preserve">на поставку инструментов для </w:t>
      </w:r>
      <w:proofErr w:type="spellStart"/>
      <w:r w:rsidRPr="002259B0">
        <w:rPr>
          <w:rFonts w:ascii="Times New Roman" w:hAnsi="Times New Roman" w:cs="Times New Roman"/>
          <w:b/>
          <w:sz w:val="28"/>
          <w:szCs w:val="28"/>
          <w:lang w:eastAsia="ar-SA"/>
        </w:rPr>
        <w:t>эндопротезирования</w:t>
      </w:r>
      <w:proofErr w:type="spellEnd"/>
      <w:r w:rsidRPr="002259B0">
        <w:rPr>
          <w:rFonts w:ascii="Times New Roman" w:hAnsi="Times New Roman" w:cs="Times New Roman"/>
          <w:b/>
          <w:sz w:val="28"/>
          <w:szCs w:val="28"/>
          <w:lang w:eastAsia="ar-SA"/>
        </w:rPr>
        <w:t xml:space="preserve"> суставов для нужд ООО «</w:t>
      </w:r>
      <w:proofErr w:type="spellStart"/>
      <w:r w:rsidRPr="002259B0">
        <w:rPr>
          <w:rFonts w:ascii="Times New Roman" w:hAnsi="Times New Roman" w:cs="Times New Roman"/>
          <w:b/>
          <w:sz w:val="28"/>
          <w:szCs w:val="28"/>
          <w:lang w:eastAsia="ar-SA"/>
        </w:rPr>
        <w:t>Медсервис</w:t>
      </w:r>
      <w:proofErr w:type="spellEnd"/>
      <w:r w:rsidRPr="002259B0">
        <w:rPr>
          <w:rFonts w:ascii="Times New Roman" w:hAnsi="Times New Roman" w:cs="Times New Roman"/>
          <w:b/>
          <w:sz w:val="28"/>
          <w:szCs w:val="28"/>
          <w:lang w:eastAsia="ar-SA"/>
        </w:rPr>
        <w:t>»</w:t>
      </w:r>
    </w:p>
    <w:p w:rsidR="002259B0" w:rsidRDefault="002259B0" w:rsidP="002259B0">
      <w:pPr>
        <w:spacing w:after="0" w:line="240" w:lineRule="auto"/>
        <w:rPr>
          <w:rFonts w:ascii="Times New Roman" w:hAnsi="Times New Roman" w:cs="Times New Roman"/>
          <w:b/>
          <w:sz w:val="24"/>
          <w:szCs w:val="24"/>
        </w:rPr>
      </w:pPr>
    </w:p>
    <w:p w:rsidR="002259B0" w:rsidRPr="00E97D79" w:rsidRDefault="002259B0" w:rsidP="002259B0">
      <w:pPr>
        <w:spacing w:after="0" w:line="240" w:lineRule="auto"/>
        <w:rPr>
          <w:rFonts w:ascii="Times New Roman" w:hAnsi="Times New Roman" w:cs="Times New Roman"/>
          <w:b/>
          <w:sz w:val="24"/>
          <w:szCs w:val="24"/>
        </w:rPr>
      </w:pPr>
      <w:r w:rsidRPr="00E97D79">
        <w:rPr>
          <w:rFonts w:ascii="Times New Roman" w:hAnsi="Times New Roman" w:cs="Times New Roman"/>
          <w:b/>
          <w:sz w:val="24"/>
          <w:szCs w:val="24"/>
        </w:rPr>
        <w:t xml:space="preserve">Закупка состоит из </w:t>
      </w:r>
      <w:r>
        <w:rPr>
          <w:rFonts w:ascii="Times New Roman" w:hAnsi="Times New Roman" w:cs="Times New Roman"/>
          <w:b/>
          <w:sz w:val="24"/>
          <w:szCs w:val="24"/>
        </w:rPr>
        <w:t>1</w:t>
      </w:r>
      <w:r w:rsidRPr="00E97D79">
        <w:rPr>
          <w:rFonts w:ascii="Times New Roman" w:hAnsi="Times New Roman" w:cs="Times New Roman"/>
          <w:b/>
          <w:sz w:val="24"/>
          <w:szCs w:val="24"/>
        </w:rPr>
        <w:t xml:space="preserve"> лот</w:t>
      </w:r>
      <w:r>
        <w:rPr>
          <w:rFonts w:ascii="Times New Roman" w:hAnsi="Times New Roman" w:cs="Times New Roman"/>
          <w:b/>
          <w:sz w:val="24"/>
          <w:szCs w:val="24"/>
        </w:rPr>
        <w:t>а</w:t>
      </w:r>
      <w:r w:rsidRPr="00E97D79">
        <w:rPr>
          <w:rFonts w:ascii="Times New Roman" w:hAnsi="Times New Roman" w:cs="Times New Roman"/>
          <w:b/>
          <w:sz w:val="24"/>
          <w:szCs w:val="24"/>
        </w:rPr>
        <w:t>.</w:t>
      </w:r>
    </w:p>
    <w:p w:rsidR="002259B0" w:rsidRPr="00ED4DA6" w:rsidRDefault="002259B0" w:rsidP="002259B0">
      <w:pPr>
        <w:spacing w:after="0" w:line="240" w:lineRule="auto"/>
        <w:rPr>
          <w:rFonts w:ascii="Times New Roman" w:hAnsi="Times New Roman" w:cs="Times New Roman"/>
          <w:b/>
          <w:sz w:val="24"/>
          <w:szCs w:val="24"/>
          <w:u w:val="single"/>
        </w:rPr>
      </w:pPr>
      <w:r w:rsidRPr="00ED4DA6">
        <w:rPr>
          <w:rFonts w:ascii="Times New Roman" w:hAnsi="Times New Roman" w:cs="Times New Roman"/>
          <w:b/>
          <w:sz w:val="24"/>
          <w:szCs w:val="24"/>
          <w:u w:val="single"/>
        </w:rPr>
        <w:t>Общие требования к поставляемо</w:t>
      </w:r>
      <w:r>
        <w:rPr>
          <w:rFonts w:ascii="Times New Roman" w:hAnsi="Times New Roman" w:cs="Times New Roman"/>
          <w:b/>
          <w:sz w:val="24"/>
          <w:szCs w:val="24"/>
          <w:u w:val="single"/>
        </w:rPr>
        <w:t>му Товару:</w:t>
      </w:r>
    </w:p>
    <w:p w:rsidR="002259B0" w:rsidRPr="000B5E37" w:rsidRDefault="002259B0" w:rsidP="002259B0">
      <w:pPr>
        <w:pStyle w:val="a3"/>
        <w:numPr>
          <w:ilvl w:val="0"/>
          <w:numId w:val="2"/>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 xml:space="preserve">При поставке весь Товар должен сопровождаться документами производителя </w:t>
      </w:r>
      <w:r>
        <w:rPr>
          <w:rFonts w:ascii="Times New Roman" w:hAnsi="Times New Roman"/>
          <w:sz w:val="24"/>
          <w:szCs w:val="24"/>
        </w:rPr>
        <w:t xml:space="preserve">- </w:t>
      </w:r>
      <w:r w:rsidRPr="009549AA">
        <w:rPr>
          <w:rFonts w:ascii="Times New Roman" w:hAnsi="Times New Roman" w:cs="Times New Roman"/>
          <w:sz w:val="24"/>
          <w:szCs w:val="24"/>
        </w:rPr>
        <w:t>регистрационным удостоверением и сертификатом соответствия</w:t>
      </w:r>
      <w:r w:rsidRPr="000B5E37">
        <w:rPr>
          <w:rFonts w:ascii="Times New Roman" w:hAnsi="Times New Roman"/>
          <w:sz w:val="24"/>
          <w:szCs w:val="24"/>
        </w:rPr>
        <w:t xml:space="preserve"> с указанием его существенных технических характеристик, сроков годности. Все документы должны быть оформлены на русском языке или с переводом на русский язык;</w:t>
      </w:r>
    </w:p>
    <w:p w:rsidR="002259B0" w:rsidRPr="000B5E37" w:rsidRDefault="002259B0" w:rsidP="002259B0">
      <w:pPr>
        <w:pStyle w:val="a3"/>
        <w:numPr>
          <w:ilvl w:val="0"/>
          <w:numId w:val="2"/>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В комплект поставки Товара должны входить все необходимые материалы, комплектующие и принадлежности в соответствии с его функциональным назначением и требованиями технического задания;</w:t>
      </w:r>
    </w:p>
    <w:p w:rsidR="002259B0" w:rsidRPr="000B5E37" w:rsidRDefault="002259B0" w:rsidP="002259B0">
      <w:pPr>
        <w:pStyle w:val="a3"/>
        <w:numPr>
          <w:ilvl w:val="0"/>
          <w:numId w:val="2"/>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Весь товар должен быть новым, ранее не использованным, с остаточным сроком годности на момент поставки не менее 70% от срока, установленного производителем;</w:t>
      </w:r>
    </w:p>
    <w:p w:rsidR="002259B0" w:rsidRPr="000B5E37" w:rsidRDefault="002259B0" w:rsidP="002259B0">
      <w:pPr>
        <w:pStyle w:val="a3"/>
        <w:numPr>
          <w:ilvl w:val="0"/>
          <w:numId w:val="2"/>
        </w:numPr>
        <w:tabs>
          <w:tab w:val="left" w:pos="851"/>
        </w:tabs>
        <w:spacing w:after="0" w:line="240" w:lineRule="auto"/>
        <w:ind w:left="0" w:firstLine="567"/>
        <w:jc w:val="both"/>
        <w:rPr>
          <w:rFonts w:ascii="Times New Roman" w:hAnsi="Times New Roman"/>
          <w:sz w:val="24"/>
          <w:szCs w:val="24"/>
        </w:rPr>
      </w:pPr>
      <w:r w:rsidRPr="000B5E37">
        <w:rPr>
          <w:rFonts w:ascii="Times New Roman" w:hAnsi="Times New Roman"/>
          <w:sz w:val="24"/>
          <w:szCs w:val="24"/>
        </w:rPr>
        <w:t xml:space="preserve">Товар должен быть разрешен к применению на территории Российской Федерации и соответствовать </w:t>
      </w:r>
      <w:r>
        <w:rPr>
          <w:rFonts w:ascii="Times New Roman" w:hAnsi="Times New Roman"/>
          <w:sz w:val="24"/>
          <w:szCs w:val="24"/>
        </w:rPr>
        <w:t>стандартам качества, установленным для данного вида Товара.</w:t>
      </w:r>
    </w:p>
    <w:p w:rsidR="002259B0" w:rsidRDefault="002259B0" w:rsidP="002259B0">
      <w:pPr>
        <w:spacing w:after="0" w:line="240" w:lineRule="auto"/>
        <w:rPr>
          <w:rFonts w:ascii="Times New Roman" w:hAnsi="Times New Roman" w:cs="Times New Roman"/>
          <w:sz w:val="24"/>
          <w:szCs w:val="24"/>
        </w:rPr>
      </w:pPr>
    </w:p>
    <w:p w:rsidR="00B85E04" w:rsidRPr="00B073B0" w:rsidRDefault="002259B0" w:rsidP="002259B0">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4899" w:type="dxa"/>
        <w:tblInd w:w="93" w:type="dxa"/>
        <w:tblLook w:val="04A0" w:firstRow="1" w:lastRow="0" w:firstColumn="1" w:lastColumn="0" w:noHBand="0" w:noVBand="1"/>
      </w:tblPr>
      <w:tblGrid>
        <w:gridCol w:w="509"/>
        <w:gridCol w:w="2798"/>
        <w:gridCol w:w="714"/>
        <w:gridCol w:w="736"/>
        <w:gridCol w:w="10142"/>
      </w:tblGrid>
      <w:tr w:rsidR="00B85E04" w:rsidRPr="0076681D" w:rsidTr="00A645F6">
        <w:trPr>
          <w:trHeight w:val="663"/>
        </w:trPr>
        <w:tc>
          <w:tcPr>
            <w:tcW w:w="509"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B85E04" w:rsidRPr="0076681D" w:rsidRDefault="00B85E04" w:rsidP="00A645F6">
            <w:pPr>
              <w:spacing w:after="0" w:line="240" w:lineRule="auto"/>
              <w:jc w:val="center"/>
              <w:rPr>
                <w:rFonts w:ascii="Times New Roman" w:eastAsia="Times New Roman" w:hAnsi="Times New Roman" w:cs="Times New Roman"/>
                <w:b/>
                <w:bCs/>
                <w:color w:val="000000"/>
                <w:lang w:eastAsia="ru-RU"/>
              </w:rPr>
            </w:pPr>
            <w:r w:rsidRPr="0076681D">
              <w:rPr>
                <w:rFonts w:ascii="Times New Roman" w:eastAsia="Times New Roman" w:hAnsi="Times New Roman" w:cs="Times New Roman"/>
                <w:b/>
                <w:bCs/>
                <w:color w:val="000000"/>
                <w:lang w:eastAsia="ru-RU"/>
              </w:rPr>
              <w:t>№</w:t>
            </w:r>
          </w:p>
        </w:tc>
        <w:tc>
          <w:tcPr>
            <w:tcW w:w="2798" w:type="dxa"/>
            <w:tcBorders>
              <w:top w:val="single" w:sz="8" w:space="0" w:color="auto"/>
              <w:left w:val="nil"/>
              <w:bottom w:val="single" w:sz="8" w:space="0" w:color="auto"/>
              <w:right w:val="single" w:sz="8" w:space="0" w:color="auto"/>
            </w:tcBorders>
            <w:shd w:val="clear" w:color="000000" w:fill="CCFFFF"/>
            <w:vAlign w:val="center"/>
            <w:hideMark/>
          </w:tcPr>
          <w:p w:rsidR="00B85E04" w:rsidRPr="0076681D" w:rsidRDefault="00B85E04" w:rsidP="00A645F6">
            <w:pPr>
              <w:spacing w:after="0" w:line="240" w:lineRule="auto"/>
              <w:jc w:val="center"/>
              <w:rPr>
                <w:rFonts w:ascii="Times New Roman" w:eastAsia="Times New Roman" w:hAnsi="Times New Roman" w:cs="Times New Roman"/>
                <w:b/>
                <w:bCs/>
                <w:i/>
                <w:iCs/>
                <w:color w:val="000000"/>
                <w:lang w:eastAsia="ru-RU"/>
              </w:rPr>
            </w:pPr>
            <w:r w:rsidRPr="0076681D">
              <w:rPr>
                <w:rFonts w:ascii="Times New Roman" w:eastAsia="Times New Roman" w:hAnsi="Times New Roman" w:cs="Times New Roman"/>
                <w:b/>
                <w:bCs/>
                <w:i/>
                <w:iCs/>
                <w:color w:val="000000"/>
                <w:lang w:eastAsia="ru-RU"/>
              </w:rPr>
              <w:t>Наименование товара</w:t>
            </w:r>
          </w:p>
        </w:tc>
        <w:tc>
          <w:tcPr>
            <w:tcW w:w="714" w:type="dxa"/>
            <w:tcBorders>
              <w:top w:val="single" w:sz="8" w:space="0" w:color="auto"/>
              <w:left w:val="nil"/>
              <w:bottom w:val="single" w:sz="8" w:space="0" w:color="auto"/>
              <w:right w:val="single" w:sz="8" w:space="0" w:color="auto"/>
            </w:tcBorders>
            <w:shd w:val="clear" w:color="000000" w:fill="CCFFFF"/>
            <w:vAlign w:val="center"/>
            <w:hideMark/>
          </w:tcPr>
          <w:p w:rsidR="00B85E04" w:rsidRPr="0076681D" w:rsidRDefault="00B85E04" w:rsidP="00A645F6">
            <w:pPr>
              <w:spacing w:after="0" w:line="240" w:lineRule="auto"/>
              <w:jc w:val="center"/>
              <w:rPr>
                <w:rFonts w:ascii="Times New Roman" w:eastAsia="Times New Roman" w:hAnsi="Times New Roman" w:cs="Times New Roman"/>
                <w:b/>
                <w:bCs/>
                <w:i/>
                <w:iCs/>
                <w:color w:val="000000"/>
                <w:lang w:eastAsia="ru-RU"/>
              </w:rPr>
            </w:pPr>
            <w:r w:rsidRPr="0076681D">
              <w:rPr>
                <w:rFonts w:ascii="Times New Roman" w:eastAsia="Times New Roman" w:hAnsi="Times New Roman" w:cs="Times New Roman"/>
                <w:b/>
                <w:bCs/>
                <w:i/>
                <w:iCs/>
                <w:color w:val="000000"/>
                <w:lang w:eastAsia="ru-RU"/>
              </w:rPr>
              <w:t>Ед. изм.</w:t>
            </w:r>
          </w:p>
        </w:tc>
        <w:tc>
          <w:tcPr>
            <w:tcW w:w="736" w:type="dxa"/>
            <w:tcBorders>
              <w:top w:val="single" w:sz="8" w:space="0" w:color="auto"/>
              <w:left w:val="nil"/>
              <w:bottom w:val="single" w:sz="8" w:space="0" w:color="auto"/>
              <w:right w:val="single" w:sz="8" w:space="0" w:color="auto"/>
            </w:tcBorders>
            <w:shd w:val="clear" w:color="000000" w:fill="CCFFFF"/>
            <w:vAlign w:val="center"/>
            <w:hideMark/>
          </w:tcPr>
          <w:p w:rsidR="00B85E04" w:rsidRPr="0076681D" w:rsidRDefault="00B85E04" w:rsidP="00A645F6">
            <w:pPr>
              <w:spacing w:after="0" w:line="240" w:lineRule="auto"/>
              <w:jc w:val="center"/>
              <w:rPr>
                <w:rFonts w:ascii="Times New Roman" w:eastAsia="Times New Roman" w:hAnsi="Times New Roman" w:cs="Times New Roman"/>
                <w:b/>
                <w:bCs/>
                <w:i/>
                <w:iCs/>
                <w:color w:val="000000"/>
                <w:lang w:eastAsia="ru-RU"/>
              </w:rPr>
            </w:pPr>
            <w:r w:rsidRPr="0076681D">
              <w:rPr>
                <w:rFonts w:ascii="Times New Roman" w:eastAsia="Times New Roman" w:hAnsi="Times New Roman" w:cs="Times New Roman"/>
                <w:b/>
                <w:bCs/>
                <w:i/>
                <w:iCs/>
                <w:color w:val="000000"/>
                <w:lang w:eastAsia="ru-RU"/>
              </w:rPr>
              <w:t>Кол-во</w:t>
            </w:r>
          </w:p>
        </w:tc>
        <w:tc>
          <w:tcPr>
            <w:tcW w:w="10142" w:type="dxa"/>
            <w:tcBorders>
              <w:top w:val="single" w:sz="8" w:space="0" w:color="auto"/>
              <w:left w:val="single" w:sz="4" w:space="0" w:color="auto"/>
              <w:bottom w:val="single" w:sz="8" w:space="0" w:color="auto"/>
              <w:right w:val="single" w:sz="8" w:space="0" w:color="auto"/>
            </w:tcBorders>
            <w:shd w:val="clear" w:color="000000" w:fill="CCFFFF"/>
            <w:vAlign w:val="center"/>
            <w:hideMark/>
          </w:tcPr>
          <w:p w:rsidR="00B85E04" w:rsidRPr="0076681D" w:rsidRDefault="00B85E04" w:rsidP="00A645F6">
            <w:pPr>
              <w:spacing w:after="0" w:line="240" w:lineRule="auto"/>
              <w:jc w:val="center"/>
              <w:rPr>
                <w:rFonts w:ascii="Times New Roman" w:eastAsia="Times New Roman" w:hAnsi="Times New Roman" w:cs="Times New Roman"/>
                <w:b/>
                <w:bCs/>
                <w:i/>
                <w:iCs/>
                <w:color w:val="000000"/>
                <w:lang w:eastAsia="ru-RU"/>
              </w:rPr>
            </w:pPr>
            <w:r w:rsidRPr="0076681D">
              <w:rPr>
                <w:rFonts w:ascii="Times New Roman" w:eastAsia="Times New Roman" w:hAnsi="Times New Roman" w:cs="Times New Roman"/>
                <w:b/>
                <w:bCs/>
                <w:i/>
                <w:iCs/>
                <w:color w:val="000000"/>
                <w:lang w:eastAsia="ru-RU"/>
              </w:rPr>
              <w:t>Качественные характеристики</w:t>
            </w:r>
          </w:p>
        </w:tc>
      </w:tr>
      <w:tr w:rsidR="00B85E04" w:rsidRPr="00B85E04" w:rsidTr="002259B0">
        <w:trPr>
          <w:trHeight w:val="2104"/>
        </w:trPr>
        <w:tc>
          <w:tcPr>
            <w:tcW w:w="509" w:type="dxa"/>
            <w:tcBorders>
              <w:top w:val="single" w:sz="4" w:space="0" w:color="auto"/>
              <w:left w:val="single" w:sz="4" w:space="0" w:color="auto"/>
              <w:bottom w:val="single" w:sz="4" w:space="0" w:color="auto"/>
              <w:right w:val="single" w:sz="4" w:space="0" w:color="auto"/>
            </w:tcBorders>
            <w:shd w:val="clear" w:color="auto" w:fill="auto"/>
            <w:hideMark/>
          </w:tcPr>
          <w:p w:rsidR="00B85E04" w:rsidRPr="00B85E04" w:rsidRDefault="00B85E04" w:rsidP="00A645F6">
            <w:pPr>
              <w:spacing w:after="0" w:line="240" w:lineRule="auto"/>
              <w:jc w:val="center"/>
              <w:rPr>
                <w:rFonts w:ascii="Times New Roman" w:eastAsia="Times New Roman" w:hAnsi="Times New Roman" w:cs="Times New Roman"/>
                <w:color w:val="000000"/>
                <w:lang w:eastAsia="ru-RU"/>
              </w:rPr>
            </w:pPr>
            <w:r w:rsidRPr="00B85E04">
              <w:rPr>
                <w:rFonts w:ascii="Times New Roman" w:eastAsia="Times New Roman" w:hAnsi="Times New Roman" w:cs="Times New Roman"/>
                <w:color w:val="000000"/>
                <w:lang w:eastAsia="ru-RU"/>
              </w:rPr>
              <w:t>1</w:t>
            </w:r>
          </w:p>
        </w:tc>
        <w:tc>
          <w:tcPr>
            <w:tcW w:w="2798" w:type="dxa"/>
            <w:tcBorders>
              <w:top w:val="single" w:sz="4" w:space="0" w:color="auto"/>
              <w:left w:val="nil"/>
              <w:bottom w:val="single" w:sz="4" w:space="0" w:color="auto"/>
              <w:right w:val="single" w:sz="4" w:space="0" w:color="auto"/>
            </w:tcBorders>
            <w:shd w:val="clear" w:color="auto" w:fill="auto"/>
          </w:tcPr>
          <w:p w:rsidR="00B85E04" w:rsidRPr="00B85E04" w:rsidRDefault="00B85E04" w:rsidP="00DC6280">
            <w:pPr>
              <w:rPr>
                <w:rFonts w:ascii="Times New Roman" w:hAnsi="Times New Roman" w:cs="Times New Roman"/>
              </w:rPr>
            </w:pPr>
            <w:r w:rsidRPr="00B85E04">
              <w:rPr>
                <w:rFonts w:ascii="Times New Roman" w:hAnsi="Times New Roman" w:cs="Times New Roman"/>
              </w:rPr>
              <w:t xml:space="preserve">Бедренный ретрактор </w:t>
            </w:r>
          </w:p>
        </w:tc>
        <w:tc>
          <w:tcPr>
            <w:tcW w:w="714" w:type="dxa"/>
            <w:tcBorders>
              <w:top w:val="single" w:sz="4" w:space="0" w:color="auto"/>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Шт.</w:t>
            </w:r>
          </w:p>
        </w:tc>
        <w:tc>
          <w:tcPr>
            <w:tcW w:w="736" w:type="dxa"/>
            <w:tcBorders>
              <w:top w:val="single" w:sz="4" w:space="0" w:color="auto"/>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1</w:t>
            </w:r>
          </w:p>
        </w:tc>
        <w:tc>
          <w:tcPr>
            <w:tcW w:w="10142" w:type="dxa"/>
            <w:tcBorders>
              <w:top w:val="single" w:sz="4" w:space="0" w:color="auto"/>
              <w:left w:val="single" w:sz="4" w:space="0" w:color="auto"/>
              <w:bottom w:val="single" w:sz="4" w:space="0" w:color="auto"/>
              <w:right w:val="single" w:sz="4" w:space="0" w:color="auto"/>
            </w:tcBorders>
            <w:shd w:val="clear" w:color="auto" w:fill="auto"/>
          </w:tcPr>
          <w:p w:rsidR="00B85E04" w:rsidRPr="00B85E04" w:rsidRDefault="00B85E04" w:rsidP="004318EA">
            <w:pPr>
              <w:rPr>
                <w:rFonts w:ascii="Times New Roman" w:hAnsi="Times New Roman" w:cs="Times New Roman"/>
              </w:rPr>
            </w:pPr>
            <w:r w:rsidRPr="00B85E04">
              <w:rPr>
                <w:rFonts w:ascii="Times New Roman" w:hAnsi="Times New Roman" w:cs="Times New Roman"/>
              </w:rPr>
              <w:t xml:space="preserve">Ретрактор </w:t>
            </w:r>
            <w:proofErr w:type="gramStart"/>
            <w:r w:rsidRPr="00B85E04">
              <w:rPr>
                <w:rFonts w:ascii="Times New Roman" w:hAnsi="Times New Roman" w:cs="Times New Roman"/>
              </w:rPr>
              <w:t>бедренный</w:t>
            </w:r>
            <w:proofErr w:type="gramEnd"/>
            <w:r w:rsidRPr="00B85E04">
              <w:rPr>
                <w:rFonts w:ascii="Times New Roman" w:hAnsi="Times New Roman" w:cs="Times New Roman"/>
              </w:rPr>
              <w:t xml:space="preserve"> из медицинской нержавеющей стали. Должен иметь нескользящую рукоятку. Должен иметь рабочую часть не уже 26 мм, профиль рабочей части – вогнутый, вилкообразный. Ширина </w:t>
            </w:r>
            <w:proofErr w:type="spellStart"/>
            <w:r w:rsidRPr="00B85E04">
              <w:rPr>
                <w:rFonts w:ascii="Times New Roman" w:hAnsi="Times New Roman" w:cs="Times New Roman"/>
              </w:rPr>
              <w:t>зубъев</w:t>
            </w:r>
            <w:proofErr w:type="spellEnd"/>
            <w:r w:rsidRPr="00B85E04">
              <w:rPr>
                <w:rFonts w:ascii="Times New Roman" w:hAnsi="Times New Roman" w:cs="Times New Roman"/>
              </w:rPr>
              <w:t xml:space="preserve"> должна быть не менее 5 мм. В рукоятке ретрактора должен быть специальный паз для фиксации петли для груза. Рукоятка инструмента должна быть выполнена из специального материала, который не становится скользким при любых биологических загрязнениях. Должен иметь матированную поверхность, исключающую создание "бликов", затрудняющих работу в операционном по</w:t>
            </w:r>
            <w:bookmarkStart w:id="0" w:name="_GoBack"/>
            <w:bookmarkEnd w:id="0"/>
            <w:r w:rsidRPr="00B85E04">
              <w:rPr>
                <w:rFonts w:ascii="Times New Roman" w:hAnsi="Times New Roman" w:cs="Times New Roman"/>
              </w:rPr>
              <w:t>ле.</w:t>
            </w:r>
          </w:p>
        </w:tc>
      </w:tr>
      <w:tr w:rsidR="00B85E04" w:rsidRPr="00B85E04" w:rsidTr="00A645F6">
        <w:trPr>
          <w:trHeight w:val="274"/>
        </w:trPr>
        <w:tc>
          <w:tcPr>
            <w:tcW w:w="509" w:type="dxa"/>
            <w:tcBorders>
              <w:top w:val="nil"/>
              <w:left w:val="single" w:sz="4" w:space="0" w:color="auto"/>
              <w:bottom w:val="single" w:sz="4" w:space="0" w:color="auto"/>
              <w:right w:val="single" w:sz="4" w:space="0" w:color="auto"/>
            </w:tcBorders>
            <w:shd w:val="clear" w:color="auto" w:fill="auto"/>
            <w:hideMark/>
          </w:tcPr>
          <w:p w:rsidR="00B85E04" w:rsidRPr="00B85E04" w:rsidRDefault="00B85E04" w:rsidP="00A645F6">
            <w:pPr>
              <w:spacing w:after="0" w:line="240" w:lineRule="auto"/>
              <w:jc w:val="center"/>
              <w:rPr>
                <w:rFonts w:ascii="Times New Roman" w:eastAsia="Times New Roman" w:hAnsi="Times New Roman" w:cs="Times New Roman"/>
                <w:color w:val="000000"/>
                <w:lang w:eastAsia="ru-RU"/>
              </w:rPr>
            </w:pPr>
            <w:r w:rsidRPr="00B85E04">
              <w:rPr>
                <w:rFonts w:ascii="Times New Roman" w:eastAsia="Times New Roman" w:hAnsi="Times New Roman" w:cs="Times New Roman"/>
                <w:color w:val="000000"/>
                <w:lang w:eastAsia="ru-RU"/>
              </w:rPr>
              <w:t>2</w:t>
            </w:r>
          </w:p>
        </w:tc>
        <w:tc>
          <w:tcPr>
            <w:tcW w:w="2798" w:type="dxa"/>
            <w:tcBorders>
              <w:top w:val="nil"/>
              <w:left w:val="nil"/>
              <w:bottom w:val="single" w:sz="4" w:space="0" w:color="auto"/>
              <w:right w:val="single" w:sz="4" w:space="0" w:color="auto"/>
            </w:tcBorders>
            <w:shd w:val="clear" w:color="auto" w:fill="auto"/>
          </w:tcPr>
          <w:p w:rsidR="00B85E04" w:rsidRPr="00B85E04" w:rsidRDefault="00B85E04" w:rsidP="00DC6280">
            <w:pPr>
              <w:rPr>
                <w:rFonts w:ascii="Times New Roman" w:hAnsi="Times New Roman" w:cs="Times New Roman"/>
              </w:rPr>
            </w:pPr>
            <w:r w:rsidRPr="00B85E04">
              <w:rPr>
                <w:rFonts w:ascii="Times New Roman" w:hAnsi="Times New Roman" w:cs="Times New Roman"/>
              </w:rPr>
              <w:t>Капсульный зажим прямой</w:t>
            </w:r>
          </w:p>
        </w:tc>
        <w:tc>
          <w:tcPr>
            <w:tcW w:w="714"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Шт.</w:t>
            </w:r>
          </w:p>
        </w:tc>
        <w:tc>
          <w:tcPr>
            <w:tcW w:w="736"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1</w:t>
            </w:r>
          </w:p>
        </w:tc>
        <w:tc>
          <w:tcPr>
            <w:tcW w:w="10142" w:type="dxa"/>
            <w:tcBorders>
              <w:top w:val="nil"/>
              <w:left w:val="single" w:sz="4" w:space="0" w:color="auto"/>
              <w:bottom w:val="single" w:sz="4" w:space="0" w:color="auto"/>
              <w:right w:val="single" w:sz="4" w:space="0" w:color="auto"/>
            </w:tcBorders>
            <w:shd w:val="clear" w:color="auto" w:fill="auto"/>
          </w:tcPr>
          <w:p w:rsidR="00B85E04" w:rsidRPr="00B85E04" w:rsidRDefault="00B85E04" w:rsidP="004318EA">
            <w:pPr>
              <w:rPr>
                <w:rFonts w:ascii="Times New Roman" w:hAnsi="Times New Roman" w:cs="Times New Roman"/>
              </w:rPr>
            </w:pPr>
            <w:r w:rsidRPr="00B85E04">
              <w:rPr>
                <w:rFonts w:ascii="Times New Roman" w:hAnsi="Times New Roman" w:cs="Times New Roman"/>
              </w:rPr>
              <w:t>Зажим капсульный прямой из медицинской нержавеющей стали с кремальерой.  Должен обеспечивать надежный захват и удержание элементов рассеченной капсулы сустава. Должен иметь матированную поверхность, исключающую создание "бликов", затрудняющих работу в операционном поле.</w:t>
            </w:r>
          </w:p>
        </w:tc>
      </w:tr>
      <w:tr w:rsidR="00B85E04" w:rsidRPr="00B85E04" w:rsidTr="00B85E04">
        <w:trPr>
          <w:trHeight w:val="2351"/>
        </w:trPr>
        <w:tc>
          <w:tcPr>
            <w:tcW w:w="509" w:type="dxa"/>
            <w:tcBorders>
              <w:top w:val="nil"/>
              <w:left w:val="single" w:sz="4" w:space="0" w:color="auto"/>
              <w:bottom w:val="single" w:sz="4" w:space="0" w:color="auto"/>
              <w:right w:val="single" w:sz="4" w:space="0" w:color="auto"/>
            </w:tcBorders>
            <w:shd w:val="clear" w:color="auto" w:fill="auto"/>
            <w:hideMark/>
          </w:tcPr>
          <w:p w:rsidR="00B85E04" w:rsidRPr="00B85E04" w:rsidRDefault="00B85E04" w:rsidP="00A645F6">
            <w:pPr>
              <w:spacing w:after="0" w:line="240" w:lineRule="auto"/>
              <w:jc w:val="center"/>
              <w:rPr>
                <w:rFonts w:ascii="Times New Roman" w:eastAsia="Times New Roman" w:hAnsi="Times New Roman" w:cs="Times New Roman"/>
                <w:color w:val="000000"/>
                <w:lang w:eastAsia="ru-RU"/>
              </w:rPr>
            </w:pPr>
            <w:r w:rsidRPr="00B85E04">
              <w:rPr>
                <w:rFonts w:ascii="Times New Roman" w:eastAsia="Times New Roman" w:hAnsi="Times New Roman" w:cs="Times New Roman"/>
                <w:color w:val="000000"/>
                <w:lang w:eastAsia="ru-RU"/>
              </w:rPr>
              <w:lastRenderedPageBreak/>
              <w:t>3</w:t>
            </w:r>
          </w:p>
        </w:tc>
        <w:tc>
          <w:tcPr>
            <w:tcW w:w="2798" w:type="dxa"/>
            <w:tcBorders>
              <w:top w:val="nil"/>
              <w:left w:val="nil"/>
              <w:bottom w:val="single" w:sz="4" w:space="0" w:color="auto"/>
              <w:right w:val="single" w:sz="4" w:space="0" w:color="auto"/>
            </w:tcBorders>
            <w:shd w:val="clear" w:color="auto" w:fill="auto"/>
          </w:tcPr>
          <w:p w:rsidR="00B85E04" w:rsidRPr="00B85E04" w:rsidRDefault="00B85E04" w:rsidP="00DC6280">
            <w:pPr>
              <w:rPr>
                <w:rFonts w:ascii="Times New Roman" w:hAnsi="Times New Roman" w:cs="Times New Roman"/>
              </w:rPr>
            </w:pPr>
            <w:r w:rsidRPr="00B85E04">
              <w:rPr>
                <w:rFonts w:ascii="Times New Roman" w:hAnsi="Times New Roman" w:cs="Times New Roman"/>
              </w:rPr>
              <w:t xml:space="preserve">Ретрактор </w:t>
            </w:r>
          </w:p>
        </w:tc>
        <w:tc>
          <w:tcPr>
            <w:tcW w:w="714"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Шт.</w:t>
            </w:r>
          </w:p>
        </w:tc>
        <w:tc>
          <w:tcPr>
            <w:tcW w:w="736"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2</w:t>
            </w:r>
          </w:p>
        </w:tc>
        <w:tc>
          <w:tcPr>
            <w:tcW w:w="10142" w:type="dxa"/>
            <w:tcBorders>
              <w:top w:val="nil"/>
              <w:left w:val="single" w:sz="4" w:space="0" w:color="auto"/>
              <w:bottom w:val="single" w:sz="4" w:space="0" w:color="auto"/>
              <w:right w:val="single" w:sz="4" w:space="0" w:color="auto"/>
            </w:tcBorders>
            <w:shd w:val="clear" w:color="auto" w:fill="auto"/>
          </w:tcPr>
          <w:p w:rsidR="00B85E04" w:rsidRPr="00B85E04" w:rsidRDefault="00B85E04" w:rsidP="004318EA">
            <w:pPr>
              <w:rPr>
                <w:rFonts w:ascii="Times New Roman" w:hAnsi="Times New Roman" w:cs="Times New Roman"/>
              </w:rPr>
            </w:pPr>
            <w:r w:rsidRPr="00B85E04">
              <w:rPr>
                <w:rFonts w:ascii="Times New Roman" w:hAnsi="Times New Roman" w:cs="Times New Roman"/>
              </w:rPr>
              <w:t xml:space="preserve">Ретрактор из медицинской нержавеющей стали. </w:t>
            </w:r>
            <w:proofErr w:type="gramStart"/>
            <w:r w:rsidRPr="00B85E04">
              <w:rPr>
                <w:rFonts w:ascii="Times New Roman" w:hAnsi="Times New Roman" w:cs="Times New Roman"/>
              </w:rPr>
              <w:t>Для</w:t>
            </w:r>
            <w:proofErr w:type="gramEnd"/>
            <w:r w:rsidRPr="00B85E04">
              <w:rPr>
                <w:rFonts w:ascii="Times New Roman" w:hAnsi="Times New Roman" w:cs="Times New Roman"/>
              </w:rPr>
              <w:t xml:space="preserve"> </w:t>
            </w:r>
            <w:proofErr w:type="spellStart"/>
            <w:proofErr w:type="gramStart"/>
            <w:r w:rsidRPr="00B85E04">
              <w:rPr>
                <w:rFonts w:ascii="Times New Roman" w:hAnsi="Times New Roman" w:cs="Times New Roman"/>
              </w:rPr>
              <w:t>для</w:t>
            </w:r>
            <w:proofErr w:type="spellEnd"/>
            <w:proofErr w:type="gramEnd"/>
            <w:r w:rsidRPr="00B85E04">
              <w:rPr>
                <w:rFonts w:ascii="Times New Roman" w:hAnsi="Times New Roman" w:cs="Times New Roman"/>
              </w:rPr>
              <w:t xml:space="preserve"> разведения тканей с целью обеспечения необходимого доступа к </w:t>
            </w:r>
            <w:proofErr w:type="spellStart"/>
            <w:r w:rsidRPr="00B85E04">
              <w:rPr>
                <w:rFonts w:ascii="Times New Roman" w:hAnsi="Times New Roman" w:cs="Times New Roman"/>
              </w:rPr>
              <w:t>оперируему</w:t>
            </w:r>
            <w:proofErr w:type="spellEnd"/>
            <w:r w:rsidRPr="00B85E04">
              <w:rPr>
                <w:rFonts w:ascii="Times New Roman" w:hAnsi="Times New Roman" w:cs="Times New Roman"/>
              </w:rPr>
              <w:t xml:space="preserve"> органу. Должен иметь закругленную тупую рабочую часть с шириной в наиболее узкой части не менее 11 мм, заканчивающуюся тупым зубом. Длина рабочей части должна быть не менее 110 мм. Должен быть плавно изогнутый в 3-х плоскостях. Угол между рукояткой и рабочей частью должен быть 120°±5 . Угол между рабочей частью и зубом должен быть 135°±5 . Должен иметь не менее 2-х отверстий в рукоятке для удобства удержания и фиксации. Должен иметь матированную поверхность, исключающую создание "бликов", затрудняющих работу в операционном поле.</w:t>
            </w:r>
          </w:p>
        </w:tc>
      </w:tr>
      <w:tr w:rsidR="00B85E04" w:rsidRPr="00B85E04" w:rsidTr="00B85E04">
        <w:trPr>
          <w:trHeight w:val="845"/>
        </w:trPr>
        <w:tc>
          <w:tcPr>
            <w:tcW w:w="509" w:type="dxa"/>
            <w:tcBorders>
              <w:top w:val="nil"/>
              <w:left w:val="single" w:sz="4" w:space="0" w:color="auto"/>
              <w:bottom w:val="single" w:sz="4" w:space="0" w:color="auto"/>
              <w:right w:val="single" w:sz="4" w:space="0" w:color="auto"/>
            </w:tcBorders>
            <w:shd w:val="clear" w:color="auto" w:fill="auto"/>
          </w:tcPr>
          <w:p w:rsidR="00B85E04" w:rsidRPr="00B85E04" w:rsidRDefault="00B85E04" w:rsidP="00A645F6">
            <w:pPr>
              <w:spacing w:after="0" w:line="240" w:lineRule="auto"/>
              <w:jc w:val="center"/>
              <w:rPr>
                <w:rFonts w:ascii="Times New Roman" w:eastAsia="Times New Roman" w:hAnsi="Times New Roman" w:cs="Times New Roman"/>
                <w:color w:val="000000"/>
                <w:lang w:eastAsia="ru-RU"/>
              </w:rPr>
            </w:pPr>
            <w:r w:rsidRPr="00B85E04">
              <w:rPr>
                <w:rFonts w:ascii="Times New Roman" w:eastAsia="Times New Roman" w:hAnsi="Times New Roman" w:cs="Times New Roman"/>
                <w:color w:val="000000"/>
                <w:lang w:eastAsia="ru-RU"/>
              </w:rPr>
              <w:t>4</w:t>
            </w:r>
          </w:p>
        </w:tc>
        <w:tc>
          <w:tcPr>
            <w:tcW w:w="2798" w:type="dxa"/>
            <w:tcBorders>
              <w:top w:val="nil"/>
              <w:left w:val="nil"/>
              <w:bottom w:val="single" w:sz="4" w:space="0" w:color="auto"/>
              <w:right w:val="single" w:sz="4" w:space="0" w:color="auto"/>
            </w:tcBorders>
            <w:shd w:val="clear" w:color="auto" w:fill="auto"/>
          </w:tcPr>
          <w:p w:rsidR="00B85E04" w:rsidRPr="00B85E04" w:rsidRDefault="00B85E04" w:rsidP="00DC6280">
            <w:pPr>
              <w:rPr>
                <w:rFonts w:ascii="Times New Roman" w:hAnsi="Times New Roman" w:cs="Times New Roman"/>
              </w:rPr>
            </w:pPr>
            <w:r w:rsidRPr="00B85E04">
              <w:rPr>
                <w:rFonts w:ascii="Times New Roman" w:hAnsi="Times New Roman" w:cs="Times New Roman"/>
              </w:rPr>
              <w:t>Костный ретрактор</w:t>
            </w:r>
          </w:p>
        </w:tc>
        <w:tc>
          <w:tcPr>
            <w:tcW w:w="714"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 xml:space="preserve">Шт. </w:t>
            </w:r>
          </w:p>
        </w:tc>
        <w:tc>
          <w:tcPr>
            <w:tcW w:w="736"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1</w:t>
            </w:r>
          </w:p>
        </w:tc>
        <w:tc>
          <w:tcPr>
            <w:tcW w:w="10142" w:type="dxa"/>
            <w:tcBorders>
              <w:top w:val="nil"/>
              <w:left w:val="single" w:sz="4" w:space="0" w:color="auto"/>
              <w:bottom w:val="single" w:sz="4" w:space="0" w:color="auto"/>
              <w:right w:val="single" w:sz="4" w:space="0" w:color="auto"/>
            </w:tcBorders>
            <w:shd w:val="clear" w:color="auto" w:fill="auto"/>
          </w:tcPr>
          <w:p w:rsidR="00B85E04" w:rsidRPr="00B85E04" w:rsidRDefault="00B85E04" w:rsidP="004318EA">
            <w:pPr>
              <w:rPr>
                <w:rFonts w:ascii="Times New Roman" w:hAnsi="Times New Roman" w:cs="Times New Roman"/>
              </w:rPr>
            </w:pPr>
            <w:r w:rsidRPr="00B85E04">
              <w:rPr>
                <w:rFonts w:ascii="Times New Roman" w:hAnsi="Times New Roman" w:cs="Times New Roman"/>
              </w:rPr>
              <w:t xml:space="preserve">Ретрактор из медицинской нержавеющей стали. </w:t>
            </w:r>
            <w:proofErr w:type="gramStart"/>
            <w:r w:rsidRPr="00B85E04">
              <w:rPr>
                <w:rFonts w:ascii="Times New Roman" w:hAnsi="Times New Roman" w:cs="Times New Roman"/>
              </w:rPr>
              <w:t>Для</w:t>
            </w:r>
            <w:proofErr w:type="gramEnd"/>
            <w:r w:rsidRPr="00B85E04">
              <w:rPr>
                <w:rFonts w:ascii="Times New Roman" w:hAnsi="Times New Roman" w:cs="Times New Roman"/>
              </w:rPr>
              <w:t xml:space="preserve"> </w:t>
            </w:r>
            <w:proofErr w:type="spellStart"/>
            <w:proofErr w:type="gramStart"/>
            <w:r w:rsidRPr="00B85E04">
              <w:rPr>
                <w:rFonts w:ascii="Times New Roman" w:hAnsi="Times New Roman" w:cs="Times New Roman"/>
              </w:rPr>
              <w:t>для</w:t>
            </w:r>
            <w:proofErr w:type="spellEnd"/>
            <w:proofErr w:type="gramEnd"/>
            <w:r w:rsidRPr="00B85E04">
              <w:rPr>
                <w:rFonts w:ascii="Times New Roman" w:hAnsi="Times New Roman" w:cs="Times New Roman"/>
              </w:rPr>
              <w:t xml:space="preserve"> разведения тканей с целью обеспечения необходимого доступа к </w:t>
            </w:r>
            <w:proofErr w:type="spellStart"/>
            <w:r w:rsidRPr="00B85E04">
              <w:rPr>
                <w:rFonts w:ascii="Times New Roman" w:hAnsi="Times New Roman" w:cs="Times New Roman"/>
              </w:rPr>
              <w:t>оперируему</w:t>
            </w:r>
            <w:proofErr w:type="spellEnd"/>
            <w:r w:rsidRPr="00B85E04">
              <w:rPr>
                <w:rFonts w:ascii="Times New Roman" w:hAnsi="Times New Roman" w:cs="Times New Roman"/>
              </w:rPr>
              <w:t xml:space="preserve"> органу. Должен иметь широкую, несколько вогнутую в </w:t>
            </w:r>
            <w:proofErr w:type="spellStart"/>
            <w:r w:rsidRPr="00B85E04">
              <w:rPr>
                <w:rFonts w:ascii="Times New Roman" w:hAnsi="Times New Roman" w:cs="Times New Roman"/>
              </w:rPr>
              <w:t>сагитальной</w:t>
            </w:r>
            <w:proofErr w:type="spellEnd"/>
            <w:r w:rsidRPr="00B85E04">
              <w:rPr>
                <w:rFonts w:ascii="Times New Roman" w:hAnsi="Times New Roman" w:cs="Times New Roman"/>
              </w:rPr>
              <w:t xml:space="preserve"> плоскости рабочую часть шириной  не менее 40 мм, заканчивающуюся острым зубом. Длина зуба должна быть не менее 35 мм. Должен быть плавно изогнутый в 3-х плоскостях.  Угол между рукояткой и рабочей частью должен быть 120°±5°.  Угол между рабочей частью и зубом должен быть 130°±5° Должен иметь не менее 2-х отверстий в рукоятке для удобства удержания и фиксации. Должен иметь матированную поверхность, исключающую создание "бликов", затрудняющих работу в операционном поле.</w:t>
            </w:r>
          </w:p>
        </w:tc>
      </w:tr>
      <w:tr w:rsidR="00B85E04" w:rsidRPr="00B85E04" w:rsidTr="00E44D89">
        <w:trPr>
          <w:trHeight w:val="765"/>
        </w:trPr>
        <w:tc>
          <w:tcPr>
            <w:tcW w:w="509" w:type="dxa"/>
            <w:tcBorders>
              <w:top w:val="nil"/>
              <w:left w:val="single" w:sz="4" w:space="0" w:color="auto"/>
              <w:bottom w:val="single" w:sz="4" w:space="0" w:color="auto"/>
              <w:right w:val="single" w:sz="4" w:space="0" w:color="auto"/>
            </w:tcBorders>
            <w:shd w:val="clear" w:color="auto" w:fill="auto"/>
          </w:tcPr>
          <w:p w:rsidR="00B85E04" w:rsidRPr="00B85E04" w:rsidRDefault="00B85E04" w:rsidP="00A645F6">
            <w:pPr>
              <w:spacing w:after="0" w:line="240" w:lineRule="auto"/>
              <w:jc w:val="center"/>
              <w:rPr>
                <w:rFonts w:ascii="Times New Roman" w:eastAsia="Times New Roman" w:hAnsi="Times New Roman" w:cs="Times New Roman"/>
                <w:color w:val="000000"/>
                <w:lang w:eastAsia="ru-RU"/>
              </w:rPr>
            </w:pPr>
            <w:r w:rsidRPr="00B85E04">
              <w:rPr>
                <w:rFonts w:ascii="Times New Roman" w:eastAsia="Times New Roman" w:hAnsi="Times New Roman" w:cs="Times New Roman"/>
                <w:color w:val="000000"/>
                <w:lang w:eastAsia="ru-RU"/>
              </w:rPr>
              <w:t>5</w:t>
            </w:r>
          </w:p>
        </w:tc>
        <w:tc>
          <w:tcPr>
            <w:tcW w:w="2798" w:type="dxa"/>
            <w:tcBorders>
              <w:top w:val="nil"/>
              <w:left w:val="nil"/>
              <w:bottom w:val="single" w:sz="4" w:space="0" w:color="auto"/>
              <w:right w:val="single" w:sz="4" w:space="0" w:color="auto"/>
            </w:tcBorders>
            <w:shd w:val="clear" w:color="auto" w:fill="auto"/>
          </w:tcPr>
          <w:p w:rsidR="00B85E04" w:rsidRPr="00B85E04" w:rsidRDefault="00B85E04" w:rsidP="00DC6280">
            <w:pPr>
              <w:rPr>
                <w:rFonts w:ascii="Times New Roman" w:hAnsi="Times New Roman" w:cs="Times New Roman"/>
              </w:rPr>
            </w:pPr>
            <w:r w:rsidRPr="00B85E04">
              <w:rPr>
                <w:rFonts w:ascii="Times New Roman" w:hAnsi="Times New Roman" w:cs="Times New Roman"/>
              </w:rPr>
              <w:t xml:space="preserve">Ретрактор мягких тканей </w:t>
            </w:r>
            <w:proofErr w:type="gramStart"/>
            <w:r w:rsidRPr="00B85E04">
              <w:rPr>
                <w:rFonts w:ascii="Times New Roman" w:hAnsi="Times New Roman" w:cs="Times New Roman"/>
              </w:rPr>
              <w:t>прямой</w:t>
            </w:r>
            <w:proofErr w:type="gramEnd"/>
          </w:p>
        </w:tc>
        <w:tc>
          <w:tcPr>
            <w:tcW w:w="714"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Шт.</w:t>
            </w:r>
          </w:p>
        </w:tc>
        <w:tc>
          <w:tcPr>
            <w:tcW w:w="736"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1</w:t>
            </w:r>
          </w:p>
        </w:tc>
        <w:tc>
          <w:tcPr>
            <w:tcW w:w="10142" w:type="dxa"/>
            <w:tcBorders>
              <w:top w:val="nil"/>
              <w:left w:val="single" w:sz="4" w:space="0" w:color="auto"/>
              <w:bottom w:val="single" w:sz="4" w:space="0" w:color="auto"/>
              <w:right w:val="single" w:sz="4" w:space="0" w:color="auto"/>
            </w:tcBorders>
            <w:shd w:val="clear" w:color="auto" w:fill="auto"/>
          </w:tcPr>
          <w:p w:rsidR="00B85E04" w:rsidRPr="00B85E04" w:rsidRDefault="00B85E04" w:rsidP="004318EA">
            <w:pPr>
              <w:rPr>
                <w:rFonts w:ascii="Times New Roman" w:hAnsi="Times New Roman" w:cs="Times New Roman"/>
              </w:rPr>
            </w:pPr>
            <w:r w:rsidRPr="00B85E04">
              <w:rPr>
                <w:rFonts w:ascii="Times New Roman" w:hAnsi="Times New Roman" w:cs="Times New Roman"/>
              </w:rPr>
              <w:t xml:space="preserve">Ретрактор из медицинской нержавеющей стали. </w:t>
            </w:r>
            <w:proofErr w:type="gramStart"/>
            <w:r w:rsidRPr="00B85E04">
              <w:rPr>
                <w:rFonts w:ascii="Times New Roman" w:hAnsi="Times New Roman" w:cs="Times New Roman"/>
              </w:rPr>
              <w:t>Для</w:t>
            </w:r>
            <w:proofErr w:type="gramEnd"/>
            <w:r w:rsidRPr="00B85E04">
              <w:rPr>
                <w:rFonts w:ascii="Times New Roman" w:hAnsi="Times New Roman" w:cs="Times New Roman"/>
              </w:rPr>
              <w:t xml:space="preserve"> </w:t>
            </w:r>
            <w:proofErr w:type="spellStart"/>
            <w:proofErr w:type="gramStart"/>
            <w:r w:rsidRPr="00B85E04">
              <w:rPr>
                <w:rFonts w:ascii="Times New Roman" w:hAnsi="Times New Roman" w:cs="Times New Roman"/>
              </w:rPr>
              <w:t>для</w:t>
            </w:r>
            <w:proofErr w:type="spellEnd"/>
            <w:proofErr w:type="gramEnd"/>
            <w:r w:rsidRPr="00B85E04">
              <w:rPr>
                <w:rFonts w:ascii="Times New Roman" w:hAnsi="Times New Roman" w:cs="Times New Roman"/>
              </w:rPr>
              <w:t xml:space="preserve"> разведения тканей с целью обеспечения необходимого доступа к </w:t>
            </w:r>
            <w:proofErr w:type="spellStart"/>
            <w:r w:rsidRPr="00B85E04">
              <w:rPr>
                <w:rFonts w:ascii="Times New Roman" w:hAnsi="Times New Roman" w:cs="Times New Roman"/>
              </w:rPr>
              <w:t>оперируему</w:t>
            </w:r>
            <w:proofErr w:type="spellEnd"/>
            <w:r w:rsidRPr="00B85E04">
              <w:rPr>
                <w:rFonts w:ascii="Times New Roman" w:hAnsi="Times New Roman" w:cs="Times New Roman"/>
              </w:rPr>
              <w:t xml:space="preserve"> органу. Должен иметь рабочую часть не уже 18 мм, заканчивающуюся двумя заостренными зубами. Длина зубов должна быть не менее 15 мм. Расстояние между </w:t>
            </w:r>
            <w:proofErr w:type="spellStart"/>
            <w:r w:rsidRPr="00B85E04">
              <w:rPr>
                <w:rFonts w:ascii="Times New Roman" w:hAnsi="Times New Roman" w:cs="Times New Roman"/>
              </w:rPr>
              <w:t>забами</w:t>
            </w:r>
            <w:proofErr w:type="spellEnd"/>
            <w:r w:rsidRPr="00B85E04">
              <w:rPr>
                <w:rFonts w:ascii="Times New Roman" w:hAnsi="Times New Roman" w:cs="Times New Roman"/>
              </w:rPr>
              <w:t xml:space="preserve"> не менее 16 мм. Должен быть плавно изогнутый в 3-х плоскостях. Угол между рукояткой и рабочей частью должен быть 130°±5°.  Угол между рабочей частью и зубами должен быть 130°±5°. Должно быть отверстие в рабочей части с </w:t>
            </w:r>
            <w:proofErr w:type="spellStart"/>
            <w:r w:rsidRPr="00B85E04">
              <w:rPr>
                <w:rFonts w:ascii="Times New Roman" w:hAnsi="Times New Roman" w:cs="Times New Roman"/>
              </w:rPr>
              <w:t>желобоватым</w:t>
            </w:r>
            <w:proofErr w:type="spellEnd"/>
            <w:r w:rsidRPr="00B85E04">
              <w:rPr>
                <w:rFonts w:ascii="Times New Roman" w:hAnsi="Times New Roman" w:cs="Times New Roman"/>
              </w:rPr>
              <w:t xml:space="preserve"> вырезом в проксимальной части, для проведения инструмента, шириной не менее 9 мм., длиной не менее 15 </w:t>
            </w:r>
            <w:proofErr w:type="spellStart"/>
            <w:r w:rsidRPr="00B85E04">
              <w:rPr>
                <w:rFonts w:ascii="Times New Roman" w:hAnsi="Times New Roman" w:cs="Times New Roman"/>
              </w:rPr>
              <w:t>мм</w:t>
            </w:r>
            <w:proofErr w:type="gramStart"/>
            <w:r w:rsidRPr="00B85E04">
              <w:rPr>
                <w:rFonts w:ascii="Times New Roman" w:hAnsi="Times New Roman" w:cs="Times New Roman"/>
              </w:rPr>
              <w:t>.Д</w:t>
            </w:r>
            <w:proofErr w:type="gramEnd"/>
            <w:r w:rsidRPr="00B85E04">
              <w:rPr>
                <w:rFonts w:ascii="Times New Roman" w:hAnsi="Times New Roman" w:cs="Times New Roman"/>
              </w:rPr>
              <w:t>олжен</w:t>
            </w:r>
            <w:proofErr w:type="spellEnd"/>
            <w:r w:rsidRPr="00B85E04">
              <w:rPr>
                <w:rFonts w:ascii="Times New Roman" w:hAnsi="Times New Roman" w:cs="Times New Roman"/>
              </w:rPr>
              <w:t xml:space="preserve"> иметь не менее 2-х отверстий в рукоятке для удобства удержания и фиксации. Должен иметь матированную поверхность, исключающую создание "бликов", затрудняющих работу в операционном поле.</w:t>
            </w:r>
          </w:p>
        </w:tc>
      </w:tr>
      <w:tr w:rsidR="00B85E04" w:rsidRPr="00B85E04" w:rsidTr="00E44D89">
        <w:trPr>
          <w:trHeight w:val="765"/>
        </w:trPr>
        <w:tc>
          <w:tcPr>
            <w:tcW w:w="509" w:type="dxa"/>
            <w:tcBorders>
              <w:top w:val="nil"/>
              <w:left w:val="single" w:sz="4" w:space="0" w:color="auto"/>
              <w:bottom w:val="single" w:sz="4" w:space="0" w:color="auto"/>
              <w:right w:val="single" w:sz="4" w:space="0" w:color="auto"/>
            </w:tcBorders>
            <w:shd w:val="clear" w:color="auto" w:fill="auto"/>
          </w:tcPr>
          <w:p w:rsidR="00B85E04" w:rsidRPr="00B85E04" w:rsidRDefault="00B85E04" w:rsidP="00A645F6">
            <w:pPr>
              <w:spacing w:after="0" w:line="240" w:lineRule="auto"/>
              <w:jc w:val="center"/>
              <w:rPr>
                <w:rFonts w:ascii="Times New Roman" w:eastAsia="Times New Roman" w:hAnsi="Times New Roman" w:cs="Times New Roman"/>
                <w:color w:val="000000"/>
                <w:lang w:eastAsia="ru-RU"/>
              </w:rPr>
            </w:pPr>
            <w:r w:rsidRPr="00B85E04">
              <w:rPr>
                <w:rFonts w:ascii="Times New Roman" w:eastAsia="Times New Roman" w:hAnsi="Times New Roman" w:cs="Times New Roman"/>
                <w:color w:val="000000"/>
                <w:lang w:eastAsia="ru-RU"/>
              </w:rPr>
              <w:t>6</w:t>
            </w:r>
          </w:p>
        </w:tc>
        <w:tc>
          <w:tcPr>
            <w:tcW w:w="2798" w:type="dxa"/>
            <w:tcBorders>
              <w:top w:val="nil"/>
              <w:left w:val="nil"/>
              <w:bottom w:val="single" w:sz="4" w:space="0" w:color="auto"/>
              <w:right w:val="single" w:sz="4" w:space="0" w:color="auto"/>
            </w:tcBorders>
            <w:shd w:val="clear" w:color="auto" w:fill="auto"/>
          </w:tcPr>
          <w:p w:rsidR="00B85E04" w:rsidRPr="00B85E04" w:rsidRDefault="00B85E04" w:rsidP="00DC6280">
            <w:pPr>
              <w:rPr>
                <w:rFonts w:ascii="Times New Roman" w:hAnsi="Times New Roman" w:cs="Times New Roman"/>
              </w:rPr>
            </w:pPr>
            <w:r w:rsidRPr="00B85E04">
              <w:rPr>
                <w:rFonts w:ascii="Times New Roman" w:hAnsi="Times New Roman" w:cs="Times New Roman"/>
              </w:rPr>
              <w:t>Ретрактор</w:t>
            </w:r>
          </w:p>
        </w:tc>
        <w:tc>
          <w:tcPr>
            <w:tcW w:w="714"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Шт.</w:t>
            </w:r>
          </w:p>
        </w:tc>
        <w:tc>
          <w:tcPr>
            <w:tcW w:w="736" w:type="dxa"/>
            <w:tcBorders>
              <w:top w:val="nil"/>
              <w:left w:val="nil"/>
              <w:bottom w:val="single" w:sz="4" w:space="0" w:color="auto"/>
              <w:right w:val="single" w:sz="4" w:space="0" w:color="auto"/>
            </w:tcBorders>
            <w:shd w:val="clear" w:color="auto" w:fill="auto"/>
          </w:tcPr>
          <w:p w:rsidR="00B85E04" w:rsidRPr="00B85E04" w:rsidRDefault="00B85E04" w:rsidP="00DB38E7">
            <w:pPr>
              <w:rPr>
                <w:rFonts w:ascii="Times New Roman" w:hAnsi="Times New Roman" w:cs="Times New Roman"/>
              </w:rPr>
            </w:pPr>
            <w:r w:rsidRPr="00B85E04">
              <w:rPr>
                <w:rFonts w:ascii="Times New Roman" w:hAnsi="Times New Roman" w:cs="Times New Roman"/>
              </w:rPr>
              <w:t>1</w:t>
            </w:r>
          </w:p>
        </w:tc>
        <w:tc>
          <w:tcPr>
            <w:tcW w:w="10142" w:type="dxa"/>
            <w:tcBorders>
              <w:top w:val="nil"/>
              <w:left w:val="single" w:sz="4" w:space="0" w:color="auto"/>
              <w:bottom w:val="single" w:sz="4" w:space="0" w:color="auto"/>
              <w:right w:val="single" w:sz="4" w:space="0" w:color="auto"/>
            </w:tcBorders>
            <w:shd w:val="clear" w:color="auto" w:fill="auto"/>
          </w:tcPr>
          <w:p w:rsidR="00B85E04" w:rsidRPr="00B85E04" w:rsidRDefault="00B85E04" w:rsidP="004318EA">
            <w:pPr>
              <w:rPr>
                <w:rFonts w:ascii="Times New Roman" w:hAnsi="Times New Roman" w:cs="Times New Roman"/>
              </w:rPr>
            </w:pPr>
            <w:r w:rsidRPr="00B85E04">
              <w:rPr>
                <w:rFonts w:ascii="Times New Roman" w:hAnsi="Times New Roman" w:cs="Times New Roman"/>
              </w:rPr>
              <w:t xml:space="preserve">Ретрактор для мягких тканей из медицинской нержавеющей стали. </w:t>
            </w:r>
            <w:proofErr w:type="gramStart"/>
            <w:r w:rsidRPr="00B85E04">
              <w:rPr>
                <w:rFonts w:ascii="Times New Roman" w:hAnsi="Times New Roman" w:cs="Times New Roman"/>
              </w:rPr>
              <w:t>Для</w:t>
            </w:r>
            <w:proofErr w:type="gramEnd"/>
            <w:r w:rsidRPr="00B85E04">
              <w:rPr>
                <w:rFonts w:ascii="Times New Roman" w:hAnsi="Times New Roman" w:cs="Times New Roman"/>
              </w:rPr>
              <w:t xml:space="preserve"> </w:t>
            </w:r>
            <w:proofErr w:type="spellStart"/>
            <w:proofErr w:type="gramStart"/>
            <w:r w:rsidRPr="00B85E04">
              <w:rPr>
                <w:rFonts w:ascii="Times New Roman" w:hAnsi="Times New Roman" w:cs="Times New Roman"/>
              </w:rPr>
              <w:t>для</w:t>
            </w:r>
            <w:proofErr w:type="spellEnd"/>
            <w:proofErr w:type="gramEnd"/>
            <w:r w:rsidRPr="00B85E04">
              <w:rPr>
                <w:rFonts w:ascii="Times New Roman" w:hAnsi="Times New Roman" w:cs="Times New Roman"/>
              </w:rPr>
              <w:t xml:space="preserve"> разведения мягких тканей с целью обеспечения необходимого доступа к </w:t>
            </w:r>
            <w:proofErr w:type="spellStart"/>
            <w:r w:rsidRPr="00B85E04">
              <w:rPr>
                <w:rFonts w:ascii="Times New Roman" w:hAnsi="Times New Roman" w:cs="Times New Roman"/>
              </w:rPr>
              <w:t>оперируему</w:t>
            </w:r>
            <w:proofErr w:type="spellEnd"/>
            <w:r w:rsidRPr="00B85E04">
              <w:rPr>
                <w:rFonts w:ascii="Times New Roman" w:hAnsi="Times New Roman" w:cs="Times New Roman"/>
              </w:rPr>
              <w:t xml:space="preserve"> органу. Должен иметь вогнутую в </w:t>
            </w:r>
            <w:proofErr w:type="spellStart"/>
            <w:r w:rsidRPr="00B85E04">
              <w:rPr>
                <w:rFonts w:ascii="Times New Roman" w:hAnsi="Times New Roman" w:cs="Times New Roman"/>
              </w:rPr>
              <w:t>сагитальной</w:t>
            </w:r>
            <w:proofErr w:type="spellEnd"/>
            <w:r w:rsidRPr="00B85E04">
              <w:rPr>
                <w:rFonts w:ascii="Times New Roman" w:hAnsi="Times New Roman" w:cs="Times New Roman"/>
              </w:rPr>
              <w:t xml:space="preserve"> плоскости рабочую часть, шириной  не менее 35 мм, с плавным изгибом рабочей части  до 1/4 окружности  Ø 110 мм.  Рабочая часть должна заканчиваться острым зубом. Должен иметь не менее 2-х отверстий в рукоятке для удобства удержания и фиксации. Должен иметь матированную поверхность, исключающую создание "бликов", затрудняющих работу в операционном поле.</w:t>
            </w:r>
          </w:p>
        </w:tc>
      </w:tr>
    </w:tbl>
    <w:p w:rsidR="00B85E04" w:rsidRPr="00B85E04" w:rsidRDefault="00B85E04" w:rsidP="0076681D">
      <w:pPr>
        <w:spacing w:after="0" w:line="240" w:lineRule="auto"/>
        <w:rPr>
          <w:rFonts w:ascii="Times New Roman" w:hAnsi="Times New Roman" w:cs="Times New Roman"/>
        </w:rPr>
      </w:pPr>
    </w:p>
    <w:sectPr w:rsidR="00B85E04" w:rsidRPr="00B85E04" w:rsidSect="0076681D">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12E23"/>
    <w:multiLevelType w:val="multilevel"/>
    <w:tmpl w:val="3FD41F3C"/>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1ED510B6"/>
    <w:multiLevelType w:val="hybridMultilevel"/>
    <w:tmpl w:val="50703C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CA9"/>
    <w:rsid w:val="000126B8"/>
    <w:rsid w:val="0005497F"/>
    <w:rsid w:val="000A5AFF"/>
    <w:rsid w:val="00130F85"/>
    <w:rsid w:val="00146CA9"/>
    <w:rsid w:val="00163204"/>
    <w:rsid w:val="001A0920"/>
    <w:rsid w:val="001F3622"/>
    <w:rsid w:val="002259B0"/>
    <w:rsid w:val="00255510"/>
    <w:rsid w:val="00376BEF"/>
    <w:rsid w:val="00403E8E"/>
    <w:rsid w:val="00423DEE"/>
    <w:rsid w:val="004648EB"/>
    <w:rsid w:val="00487E00"/>
    <w:rsid w:val="004C69A7"/>
    <w:rsid w:val="00525216"/>
    <w:rsid w:val="006160A2"/>
    <w:rsid w:val="00630511"/>
    <w:rsid w:val="0076681D"/>
    <w:rsid w:val="00866125"/>
    <w:rsid w:val="008919AE"/>
    <w:rsid w:val="009064D6"/>
    <w:rsid w:val="009869FA"/>
    <w:rsid w:val="009E613B"/>
    <w:rsid w:val="00A45176"/>
    <w:rsid w:val="00B6442B"/>
    <w:rsid w:val="00B85E04"/>
    <w:rsid w:val="00BD4142"/>
    <w:rsid w:val="00C154CC"/>
    <w:rsid w:val="00C24DE7"/>
    <w:rsid w:val="00C55793"/>
    <w:rsid w:val="00C97684"/>
    <w:rsid w:val="00D15758"/>
    <w:rsid w:val="00DD341D"/>
    <w:rsid w:val="00DE5B33"/>
    <w:rsid w:val="00DE6781"/>
    <w:rsid w:val="00DF01C3"/>
    <w:rsid w:val="00E040E1"/>
    <w:rsid w:val="00E910ED"/>
    <w:rsid w:val="00ED7524"/>
    <w:rsid w:val="00F06A64"/>
    <w:rsid w:val="00F52F97"/>
    <w:rsid w:val="00F72720"/>
    <w:rsid w:val="00FB1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59B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CA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259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02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709</Words>
  <Characters>4045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Нигматуллина Юлия Маратовна</cp:lastModifiedBy>
  <cp:revision>2</cp:revision>
  <cp:lastPrinted>2015-08-03T11:40:00Z</cp:lastPrinted>
  <dcterms:created xsi:type="dcterms:W3CDTF">2015-08-13T03:21:00Z</dcterms:created>
  <dcterms:modified xsi:type="dcterms:W3CDTF">2015-08-13T03:21:00Z</dcterms:modified>
</cp:coreProperties>
</file>